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6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Board Members: </w:t>
      </w:r>
      <w:r w:rsidDel="00000000" w:rsidR="00000000" w:rsidRPr="00000000">
        <w:rPr>
          <w:sz w:val="24"/>
          <w:szCs w:val="24"/>
          <w:rtl w:val="0"/>
        </w:rPr>
        <w:t xml:space="preserve"> Bob Conder, Alex Polikoff, Tony O’Donahue (planned absence), Heidi Hagler, John Taylor</w:t>
      </w:r>
    </w:p>
    <w:p w:rsidR="00000000" w:rsidDel="00000000" w:rsidP="00000000" w:rsidRDefault="00000000" w:rsidRPr="00000000" w14:paraId="00000002">
      <w:pPr>
        <w:ind w:left="360" w:firstLine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CFD</w:t>
      </w:r>
      <w:r w:rsidDel="00000000" w:rsidR="00000000" w:rsidRPr="00000000">
        <w:rPr>
          <w:sz w:val="24"/>
          <w:szCs w:val="24"/>
          <w:rtl w:val="0"/>
        </w:rPr>
        <w:t xml:space="preserve"> – Chief Ben Janes </w:t>
      </w:r>
    </w:p>
    <w:p w:rsidR="00000000" w:rsidDel="00000000" w:rsidP="00000000" w:rsidRDefault="00000000" w:rsidRPr="00000000" w14:paraId="00000003">
      <w:pPr>
        <w:spacing w:after="280" w:lineRule="auto"/>
        <w:ind w:left="3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spacing w:line="276" w:lineRule="auto"/>
        <w:ind w:left="360" w:right="43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360" w:right="43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to order</w:t>
        <w:tab/>
        <w:tab/>
        <w:tab/>
        <w:tab/>
        <w:tab/>
        <w:t xml:space="preserve">Chair</w:t>
        <w:tab/>
        <w:tab/>
        <w:tab/>
        <w:tab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360" w:right="43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Introductions &amp; public comments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360" w:right="43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Late Agenda Items</w:t>
      </w:r>
    </w:p>
    <w:p w:rsidR="00000000" w:rsidDel="00000000" w:rsidP="00000000" w:rsidRDefault="00000000" w:rsidRPr="00000000" w14:paraId="00000008">
      <w:pPr>
        <w:spacing w:line="276" w:lineRule="auto"/>
        <w:ind w:left="360" w:right="43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360" w:right="43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Consent Agenda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Minutes for January 29, 2025 meeting</w:t>
        <w:tab/>
        <w:t xml:space="preserve">Secretary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Treasurer’s Report </w:t>
        <w:tab/>
        <w:tab/>
        <w:tab/>
        <w:tab/>
        <w:t xml:space="preserve">Treasurer</w:t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Reconciliation Report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Monthly Report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Tabled Items from Chief’s Report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76" w:lineRule="auto"/>
        <w:ind w:left="117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Backfill for current Lt position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76" w:lineRule="auto"/>
        <w:ind w:left="72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Correspondence (informational)</w:t>
        <w:tab/>
        <w:tab/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Meeting notifications</w:t>
      </w:r>
    </w:p>
    <w:p w:rsidR="00000000" w:rsidDel="00000000" w:rsidP="00000000" w:rsidRDefault="00000000" w:rsidRPr="00000000" w14:paraId="00000012">
      <w:pPr>
        <w:spacing w:line="276" w:lineRule="auto"/>
        <w:ind w:left="990" w:right="432" w:firstLine="0"/>
        <w:rPr>
          <w:sz w:val="24"/>
          <w:szCs w:val="24"/>
        </w:rPr>
      </w:pPr>
      <w:hyperlink r:id="rId6">
        <w:r w:rsidDel="00000000" w:rsidR="00000000" w:rsidRPr="00000000">
          <w:rPr>
            <w:color w:val="000000"/>
            <w:sz w:val="24"/>
            <w:szCs w:val="24"/>
            <w:u w:val="single"/>
            <w:rtl w:val="0"/>
          </w:rPr>
          <w:t xml:space="preserve">Evvnts | Gazettetimes.com</w:t>
        </w:r>
      </w:hyperlink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990" w:right="43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Emails sent to our distribution list</w:t>
      </w:r>
    </w:p>
    <w:p w:rsidR="00000000" w:rsidDel="00000000" w:rsidP="00000000" w:rsidRDefault="00000000" w:rsidRPr="00000000" w14:paraId="00000014">
      <w:pPr>
        <w:spacing w:line="276" w:lineRule="auto"/>
        <w:ind w:left="990" w:right="43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Posted on CorvallisRFPD.Com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 Business Items (informational)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Landscape progress: initial draft plan to be reviewed after 3/3 (Tony)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Parking area drainage plan arranged; scheduled when better weather (Heidi)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Maintenance schedule review w/ Lt (Heidi-tabled)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Financial Policy Annual Review (table for Treasurer)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Website policy update </w:t>
      </w:r>
      <w:r w:rsidDel="00000000" w:rsidR="00000000" w:rsidRPr="00000000">
        <w:rPr>
          <w:sz w:val="24"/>
          <w:szCs w:val="24"/>
          <w:rtl w:val="0"/>
        </w:rPr>
        <w:t xml:space="preserve">(See attached details)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Calendar Items for February (informational, all completed):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 Committee and Budget officer appointed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 Budget Hearing date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Verify Hot Topic mailing, price of sign post order and “or current occupant” listing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Hot Topics additions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SDAO annual convention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and date of next regular meeting: March 26, 2025, 6:00 p.m. following Budget meeting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and dates for Budget </w:t>
      </w:r>
      <w:r w:rsidDel="00000000" w:rsidR="00000000" w:rsidRPr="00000000">
        <w:rPr>
          <w:sz w:val="24"/>
          <w:szCs w:val="24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Budget </w:t>
      </w:r>
      <w:r w:rsidDel="00000000" w:rsidR="00000000" w:rsidRPr="00000000">
        <w:rPr>
          <w:sz w:val="24"/>
          <w:szCs w:val="24"/>
          <w:rtl w:val="0"/>
        </w:rPr>
        <w:t xml:space="preserve">Hearing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Meetings: 6:00 p.m. March 26 and April 30</w:t>
        <w:tab/>
        <w:tab/>
        <w:t xml:space="preserve">            </w:t>
      </w:r>
    </w:p>
    <w:p w:rsidR="00000000" w:rsidDel="00000000" w:rsidP="00000000" w:rsidRDefault="00000000" w:rsidRPr="00000000" w14:paraId="00000023">
      <w:pPr>
        <w:spacing w:line="276" w:lineRule="auto"/>
        <w:ind w:right="43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76" w:lineRule="auto"/>
        <w:ind w:left="36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 Chief’s report</w:t>
        <w:tab/>
        <w:tab/>
        <w:tab/>
        <w:t xml:space="preserve">Chief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76" w:lineRule="auto"/>
        <w:ind w:left="72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Incident reports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76" w:lineRule="auto"/>
        <w:ind w:left="72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Emergency Managers’ reports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76" w:lineRule="auto"/>
        <w:ind w:left="72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Locke Fire Station - Lt’s report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76" w:lineRule="auto"/>
        <w:ind w:left="72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 on new apparatus deployment dates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76" w:lineRule="auto"/>
        <w:ind w:left="72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 on District Owned Equipment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76" w:lineRule="auto"/>
        <w:ind w:left="720" w:right="4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360" w:right="43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Dates and planning for Strategic Planning Meetings (Heidi)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Insurance/registration for new Type 3s (Heidi)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Well/pump security (Alex)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Seismic Inspection (JT)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Kitchen exhaust project (Heidi)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Website updates (Heidi)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76" w:lineRule="auto"/>
        <w:ind w:left="360" w:right="43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Board Calendar for March 2025: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Volunteer Insurance-The Hartford-if needed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Propose Budget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 Committee meeting</w:t>
      </w:r>
    </w:p>
    <w:p w:rsidR="00000000" w:rsidDel="00000000" w:rsidP="00000000" w:rsidRDefault="00000000" w:rsidRPr="00000000" w14:paraId="00000039">
      <w:pPr>
        <w:spacing w:line="276" w:lineRule="auto"/>
        <w:ind w:right="43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76" w:lineRule="auto"/>
        <w:ind w:left="360" w:right="43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Matters</w:t>
        <w:tab/>
        <w:tab/>
        <w:tab/>
        <w:t xml:space="preserve">   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Concluding thoughts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3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Close regular meeting.</w:t>
        <w:tab/>
        <w:tab/>
        <w:tab/>
        <w:t xml:space="preserve">Chair</w:t>
      </w:r>
    </w:p>
    <w:sectPr>
      <w:headerReference r:id="rId7" w:type="default"/>
      <w:pgSz w:h="15840" w:w="12240" w:orient="portrait"/>
      <w:pgMar w:bottom="720" w:top="1354" w:left="810" w:right="1080" w:header="432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tabs>
        <w:tab w:val="center" w:leader="none" w:pos="4320"/>
        <w:tab w:val="right" w:leader="none" w:pos="8640"/>
      </w:tabs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 CRFPD Regular Business Meeting </w:t>
    </w:r>
  </w:p>
  <w:p w:rsidR="00000000" w:rsidDel="00000000" w:rsidP="00000000" w:rsidRDefault="00000000" w:rsidRPr="00000000" w14:paraId="0000003E">
    <w:pPr>
      <w:tabs>
        <w:tab w:val="center" w:leader="none" w:pos="4320"/>
        <w:tab w:val="right" w:leader="none" w:pos="8640"/>
      </w:tabs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February 26, 2025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1170" w:hanging="360"/>
      </w:pPr>
      <w:rPr/>
    </w:lvl>
    <w:lvl w:ilvl="3">
      <w:start w:val="10"/>
      <w:numFmt w:val="upperLetter"/>
      <w:lvlText w:val="%4."/>
      <w:lvlJc w:val="left"/>
      <w:pPr>
        <w:ind w:left="2880" w:hanging="360"/>
      </w:pPr>
      <w:rPr/>
    </w:lvl>
    <w:lvl w:ilvl="4">
      <w:start w:val="1"/>
      <w:numFmt w:val="lowerRoman"/>
      <w:lvlText w:val="%5."/>
      <w:lvlJc w:val="righ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azettetimes.com/events/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